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D40DF" w14:textId="4C6A97F5" w:rsidR="00043572" w:rsidRDefault="00043572" w:rsidP="00047453">
      <w:pPr>
        <w:suppressAutoHyphens w:val="0"/>
        <w:spacing w:before="100" w:after="100"/>
        <w:textAlignment w:val="auto"/>
        <w:rPr>
          <w:rFonts w:ascii="206a28+OpenSans" w:eastAsia="Times New Roman" w:hAnsi="206a28+OpenSans" w:cs="Times New Roman"/>
          <w:b/>
          <w:bCs/>
          <w:color w:val="5E5E5E"/>
          <w:kern w:val="0"/>
          <w:sz w:val="22"/>
          <w:szCs w:val="22"/>
          <w:lang w:eastAsia="en-US" w:bidi="ar-SA"/>
        </w:rPr>
      </w:pPr>
      <w:r w:rsidRPr="009715CB">
        <w:rPr>
          <w:rFonts w:ascii="206a28+OpenSans" w:eastAsia="Times New Roman" w:hAnsi="206a28+OpenSans" w:cs="Times New Roman"/>
          <w:b/>
          <w:bCs/>
          <w:color w:val="5E5E5E"/>
          <w:kern w:val="0"/>
          <w:sz w:val="22"/>
          <w:szCs w:val="22"/>
          <w:lang w:eastAsia="en-US" w:bidi="ar-SA"/>
        </w:rPr>
        <w:t xml:space="preserve">TERMS OF AGREEMENT </w:t>
      </w:r>
      <w:r w:rsidR="00047453">
        <w:rPr>
          <w:rFonts w:ascii="206a28+OpenSans" w:eastAsia="Times New Roman" w:hAnsi="206a28+OpenSans" w:cs="Times New Roman"/>
          <w:b/>
          <w:bCs/>
          <w:color w:val="5E5E5E"/>
          <w:kern w:val="0"/>
          <w:sz w:val="22"/>
          <w:szCs w:val="22"/>
          <w:lang w:eastAsia="en-US" w:bidi="ar-SA"/>
        </w:rPr>
        <w:t>– MOU</w:t>
      </w:r>
    </w:p>
    <w:p w14:paraId="6601612F" w14:textId="77777777" w:rsidR="00043572" w:rsidRPr="009715CB" w:rsidRDefault="00043572" w:rsidP="00043572">
      <w:pPr>
        <w:suppressAutoHyphens w:val="0"/>
        <w:spacing w:before="100" w:after="100"/>
        <w:textAlignment w:val="auto"/>
        <w:rPr>
          <w:rFonts w:hint="eastAsia"/>
          <w:sz w:val="22"/>
          <w:szCs w:val="22"/>
        </w:rPr>
      </w:pPr>
      <w:r w:rsidRPr="009715CB">
        <w:rPr>
          <w:rFonts w:ascii="206a28+OpenSans" w:eastAsia="Times New Roman" w:hAnsi="206a28+OpenSans" w:cs="Times New Roman"/>
          <w:b/>
          <w:bCs/>
          <w:color w:val="5E5E5E"/>
          <w:kern w:val="0"/>
          <w:sz w:val="22"/>
          <w:szCs w:val="22"/>
          <w:lang w:eastAsia="en-US" w:bidi="ar-SA"/>
        </w:rPr>
        <w:t xml:space="preserve">OVERVIEW </w:t>
      </w:r>
    </w:p>
    <w:p w14:paraId="5DFA389D" w14:textId="0705BD4A" w:rsidR="00043572" w:rsidRPr="00043572" w:rsidRDefault="00043572" w:rsidP="00043572">
      <w:pPr>
        <w:suppressAutoHyphens w:val="0"/>
        <w:spacing w:before="100" w:after="100"/>
        <w:textAlignment w:val="auto"/>
        <w:rPr>
          <w:rFonts w:ascii="206a28+OpenSans" w:eastAsia="Times New Roman" w:hAnsi="206a28+OpenSans" w:cs="Times New Roman"/>
          <w:color w:val="5E5E5E"/>
          <w:kern w:val="0"/>
          <w:sz w:val="22"/>
          <w:szCs w:val="22"/>
          <w:lang w:eastAsia="en-US" w:bidi="ar-SA"/>
        </w:rPr>
      </w:pPr>
      <w:r w:rsidRPr="009715CB">
        <w:rPr>
          <w:rFonts w:ascii="206a28+OpenSans" w:eastAsia="Times New Roman" w:hAnsi="206a28+OpenSans" w:cs="Times New Roman"/>
          <w:b/>
          <w:bCs/>
          <w:color w:val="5E5E5E"/>
          <w:kern w:val="0"/>
          <w:sz w:val="22"/>
          <w:szCs w:val="22"/>
          <w:lang w:eastAsia="en-US" w:bidi="ar-SA"/>
        </w:rPr>
        <w:t xml:space="preserve">We/Us/Our: </w:t>
      </w:r>
      <w:r>
        <w:rPr>
          <w:rFonts w:ascii="206a28+OpenSans" w:eastAsia="Times New Roman" w:hAnsi="206a28+OpenSans" w:cs="Times New Roman"/>
          <w:color w:val="5E5E5E"/>
          <w:kern w:val="0"/>
          <w:sz w:val="22"/>
          <w:szCs w:val="22"/>
          <w:lang w:eastAsia="en-US" w:bidi="ar-SA"/>
        </w:rPr>
        <w:t>Eliseo A Mejia—</w:t>
      </w:r>
      <w:r w:rsidRPr="009715CB">
        <w:rPr>
          <w:rFonts w:ascii="bd8457+OpenSans" w:eastAsia="Times New Roman" w:hAnsi="bd8457+OpenSans" w:cs="Times New Roman"/>
          <w:color w:val="5E5E5E"/>
          <w:kern w:val="0"/>
          <w:sz w:val="22"/>
          <w:szCs w:val="22"/>
          <w:lang w:eastAsia="en-US" w:bidi="ar-SA"/>
        </w:rPr>
        <w:t xml:space="preserve">The River Network </w:t>
      </w:r>
      <w:r>
        <w:rPr>
          <w:rFonts w:ascii="bd8457+OpenSans" w:eastAsia="Times New Roman" w:hAnsi="bd8457+OpenSans" w:cs="Times New Roman"/>
          <w:color w:val="5E5E5E"/>
          <w:kern w:val="0"/>
          <w:sz w:val="22"/>
          <w:szCs w:val="22"/>
          <w:lang w:eastAsia="en-US" w:bidi="ar-SA"/>
        </w:rPr>
        <w:t>coach.</w:t>
      </w:r>
      <w:r w:rsidRPr="009715CB">
        <w:rPr>
          <w:rFonts w:ascii="bd8457+OpenSans" w:eastAsia="Times New Roman" w:hAnsi="bd8457+OpenSans" w:cs="Times New Roman"/>
          <w:color w:val="5E5E5E"/>
          <w:kern w:val="0"/>
          <w:sz w:val="22"/>
          <w:szCs w:val="22"/>
          <w:lang w:eastAsia="en-US" w:bidi="ar-SA"/>
        </w:rPr>
        <w:br/>
      </w:r>
      <w:r w:rsidRPr="009715CB">
        <w:rPr>
          <w:rFonts w:ascii="206a28+OpenSans" w:eastAsia="Times New Roman" w:hAnsi="206a28+OpenSans" w:cs="Times New Roman"/>
          <w:b/>
          <w:bCs/>
          <w:color w:val="5E5E5E"/>
          <w:kern w:val="0"/>
          <w:sz w:val="22"/>
          <w:szCs w:val="22"/>
          <w:lang w:eastAsia="en-US" w:bidi="ar-SA"/>
        </w:rPr>
        <w:t xml:space="preserve">You: </w:t>
      </w:r>
      <w:r w:rsidRPr="009715CB">
        <w:rPr>
          <w:rFonts w:ascii="bd8457+OpenSans" w:eastAsia="Times New Roman" w:hAnsi="bd8457+OpenSans" w:cs="Times New Roman"/>
          <w:color w:val="5E5E5E"/>
          <w:kern w:val="0"/>
          <w:sz w:val="22"/>
          <w:szCs w:val="22"/>
          <w:lang w:eastAsia="en-US" w:bidi="ar-SA"/>
        </w:rPr>
        <w:t>Coachee</w:t>
      </w:r>
    </w:p>
    <w:p w14:paraId="635AD87E" w14:textId="3F3D1B17" w:rsidR="00043572" w:rsidRPr="009715CB" w:rsidRDefault="00043572" w:rsidP="00043572">
      <w:pPr>
        <w:suppressAutoHyphens w:val="0"/>
        <w:spacing w:before="100" w:after="100"/>
        <w:textAlignment w:val="auto"/>
        <w:rPr>
          <w:rFonts w:hint="eastAsia"/>
          <w:sz w:val="22"/>
          <w:szCs w:val="22"/>
        </w:rPr>
      </w:pPr>
      <w:r>
        <w:rPr>
          <w:rFonts w:ascii="bd8457+OpenSans" w:eastAsia="Times New Roman" w:hAnsi="bd8457+OpenSans" w:cs="Times New Roman"/>
          <w:b/>
          <w:bCs/>
          <w:color w:val="5E5E5E"/>
          <w:kern w:val="0"/>
          <w:sz w:val="22"/>
          <w:szCs w:val="22"/>
          <w:lang w:eastAsia="en-US" w:bidi="ar-SA"/>
        </w:rPr>
        <w:t>Your Coach will be ______________________________</w:t>
      </w:r>
      <w:r w:rsidRPr="009715CB">
        <w:rPr>
          <w:rFonts w:ascii="bd8457+OpenSans" w:eastAsia="Times New Roman" w:hAnsi="bd8457+OpenSans" w:cs="Times New Roman"/>
          <w:color w:val="5E5E5E"/>
          <w:kern w:val="0"/>
          <w:sz w:val="22"/>
          <w:szCs w:val="22"/>
          <w:lang w:eastAsia="en-US" w:bidi="ar-SA"/>
        </w:rPr>
        <w:br/>
      </w:r>
      <w:r w:rsidRPr="009715CB">
        <w:rPr>
          <w:rFonts w:ascii="206a28+OpenSans" w:eastAsia="Times New Roman" w:hAnsi="206a28+OpenSans" w:cs="Times New Roman"/>
          <w:b/>
          <w:bCs/>
          <w:color w:val="5E5E5E"/>
          <w:kern w:val="0"/>
          <w:sz w:val="22"/>
          <w:szCs w:val="22"/>
          <w:lang w:eastAsia="en-US" w:bidi="ar-SA"/>
        </w:rPr>
        <w:t xml:space="preserve">Term: </w:t>
      </w:r>
      <w:r w:rsidRPr="009715CB">
        <w:rPr>
          <w:rFonts w:ascii="bd8457+OpenSans" w:eastAsia="Times New Roman" w:hAnsi="bd8457+OpenSans" w:cs="Times New Roman"/>
          <w:color w:val="5E5E5E"/>
          <w:kern w:val="0"/>
          <w:sz w:val="22"/>
          <w:szCs w:val="22"/>
          <w:lang w:eastAsia="en-US" w:bidi="ar-SA"/>
        </w:rPr>
        <w:t xml:space="preserve">12 Months </w:t>
      </w:r>
    </w:p>
    <w:p w14:paraId="2F304479" w14:textId="023B7024" w:rsidR="00043572" w:rsidRPr="009715CB" w:rsidRDefault="00043572" w:rsidP="00043572">
      <w:pPr>
        <w:suppressAutoHyphens w:val="0"/>
        <w:spacing w:before="100" w:after="100"/>
        <w:textAlignment w:val="auto"/>
        <w:rPr>
          <w:rFonts w:hint="eastAsia"/>
          <w:sz w:val="22"/>
          <w:szCs w:val="22"/>
        </w:rPr>
      </w:pPr>
      <w:r w:rsidRPr="009715CB">
        <w:rPr>
          <w:rFonts w:ascii="206a28+OpenSans" w:eastAsia="Times New Roman" w:hAnsi="206a28+OpenSans" w:cs="Times New Roman"/>
          <w:b/>
          <w:bCs/>
          <w:color w:val="5E5E5E"/>
          <w:kern w:val="0"/>
          <w:sz w:val="22"/>
          <w:szCs w:val="22"/>
          <w:lang w:eastAsia="en-US" w:bidi="ar-SA"/>
        </w:rPr>
        <w:t xml:space="preserve">Coaching Fee Per Term: </w:t>
      </w:r>
      <w:r w:rsidRPr="009715CB">
        <w:rPr>
          <w:rFonts w:ascii="bd8457+OpenSans" w:eastAsia="Times New Roman" w:hAnsi="bd8457+OpenSans" w:cs="Times New Roman"/>
          <w:color w:val="5E5E5E"/>
          <w:kern w:val="0"/>
          <w:sz w:val="22"/>
          <w:szCs w:val="22"/>
          <w:lang w:eastAsia="en-US" w:bidi="ar-SA"/>
        </w:rPr>
        <w:t>$</w:t>
      </w:r>
      <w:r>
        <w:rPr>
          <w:rFonts w:ascii="bd8457+OpenSans" w:eastAsia="Times New Roman" w:hAnsi="bd8457+OpenSans" w:cs="Times New Roman"/>
          <w:color w:val="5E5E5E"/>
          <w:kern w:val="0"/>
          <w:sz w:val="22"/>
          <w:szCs w:val="22"/>
          <w:lang w:eastAsia="en-US" w:bidi="ar-SA"/>
        </w:rPr>
        <w:t>1800</w:t>
      </w:r>
      <w:r w:rsidRPr="009715CB">
        <w:rPr>
          <w:rFonts w:ascii="bd8457+OpenSans" w:eastAsia="Times New Roman" w:hAnsi="bd8457+OpenSans" w:cs="Times New Roman"/>
          <w:color w:val="5E5E5E"/>
          <w:kern w:val="0"/>
          <w:sz w:val="22"/>
          <w:szCs w:val="22"/>
          <w:lang w:eastAsia="en-US" w:bidi="ar-SA"/>
        </w:rPr>
        <w:br/>
      </w:r>
      <w:r w:rsidRPr="009715CB">
        <w:rPr>
          <w:rFonts w:ascii="206a28+OpenSans" w:eastAsia="Times New Roman" w:hAnsi="206a28+OpenSans" w:cs="Times New Roman"/>
          <w:b/>
          <w:bCs/>
          <w:color w:val="5E5E5E"/>
          <w:kern w:val="0"/>
          <w:sz w:val="22"/>
          <w:szCs w:val="22"/>
          <w:lang w:eastAsia="en-US" w:bidi="ar-SA"/>
        </w:rPr>
        <w:t xml:space="preserve">Additional Expenses to be Reimbursed by You: </w:t>
      </w:r>
      <w:r w:rsidRPr="009715CB">
        <w:rPr>
          <w:rFonts w:ascii="bd8457+OpenSans" w:eastAsia="Times New Roman" w:hAnsi="bd8457+OpenSans" w:cs="Times New Roman"/>
          <w:color w:val="5E5E5E"/>
          <w:kern w:val="0"/>
          <w:sz w:val="22"/>
          <w:szCs w:val="22"/>
          <w:lang w:eastAsia="en-US" w:bidi="ar-SA"/>
        </w:rPr>
        <w:t xml:space="preserve">___NONE </w:t>
      </w:r>
    </w:p>
    <w:p w14:paraId="69BFA29B" w14:textId="6364E269" w:rsidR="00043572" w:rsidRPr="009715CB" w:rsidRDefault="00043572" w:rsidP="00043572">
      <w:pPr>
        <w:suppressAutoHyphens w:val="0"/>
        <w:spacing w:before="100" w:after="100"/>
        <w:textAlignment w:val="auto"/>
        <w:rPr>
          <w:rFonts w:hint="eastAsia"/>
          <w:sz w:val="22"/>
          <w:szCs w:val="22"/>
        </w:rPr>
      </w:pPr>
      <w:r w:rsidRPr="009715CB">
        <w:rPr>
          <w:rFonts w:ascii="206a28+OpenSans" w:eastAsia="Times New Roman" w:hAnsi="206a28+OpenSans" w:cs="Times New Roman"/>
          <w:b/>
          <w:bCs/>
          <w:color w:val="5E5E5E"/>
          <w:kern w:val="0"/>
          <w:sz w:val="22"/>
          <w:szCs w:val="22"/>
          <w:lang w:eastAsia="en-US" w:bidi="ar-SA"/>
        </w:rPr>
        <w:t xml:space="preserve">Total Due: </w:t>
      </w:r>
      <w:r w:rsidRPr="009715CB">
        <w:rPr>
          <w:rFonts w:ascii="bd8457+OpenSans" w:eastAsia="Times New Roman" w:hAnsi="bd8457+OpenSans" w:cs="Times New Roman"/>
          <w:color w:val="5E5E5E"/>
          <w:kern w:val="0"/>
          <w:sz w:val="22"/>
          <w:szCs w:val="22"/>
          <w:lang w:eastAsia="en-US" w:bidi="ar-SA"/>
        </w:rPr>
        <w:t>$</w:t>
      </w:r>
      <w:r>
        <w:rPr>
          <w:rFonts w:ascii="bd8457+OpenSans" w:eastAsia="Times New Roman" w:hAnsi="bd8457+OpenSans" w:cs="Times New Roman"/>
          <w:color w:val="5E5E5E"/>
          <w:kern w:val="0"/>
          <w:sz w:val="22"/>
          <w:szCs w:val="22"/>
          <w:lang w:eastAsia="en-US" w:bidi="ar-SA"/>
        </w:rPr>
        <w:t>1800</w:t>
      </w:r>
      <w:r w:rsidRPr="009715CB">
        <w:rPr>
          <w:rFonts w:ascii="bd8457+OpenSans" w:eastAsia="Times New Roman" w:hAnsi="bd8457+OpenSans" w:cs="Times New Roman"/>
          <w:color w:val="5E5E5E"/>
          <w:kern w:val="0"/>
          <w:sz w:val="22"/>
          <w:szCs w:val="22"/>
          <w:lang w:eastAsia="en-US" w:bidi="ar-SA"/>
        </w:rPr>
        <w:br/>
      </w:r>
      <w:r w:rsidRPr="009715CB">
        <w:rPr>
          <w:rFonts w:ascii="206a28+OpenSans" w:eastAsia="Times New Roman" w:hAnsi="206a28+OpenSans" w:cs="Times New Roman"/>
          <w:b/>
          <w:bCs/>
          <w:color w:val="5E5E5E"/>
          <w:kern w:val="0"/>
          <w:sz w:val="22"/>
          <w:szCs w:val="22"/>
          <w:lang w:eastAsia="en-US" w:bidi="ar-SA"/>
        </w:rPr>
        <w:t xml:space="preserve">Payment Schedule: </w:t>
      </w:r>
      <w:r w:rsidR="00047453">
        <w:rPr>
          <w:rFonts w:ascii="206a28+OpenSans" w:eastAsia="Times New Roman" w:hAnsi="206a28+OpenSans" w:cs="Times New Roman"/>
          <w:b/>
          <w:bCs/>
          <w:color w:val="5E5E5E"/>
          <w:kern w:val="0"/>
          <w:sz w:val="22"/>
          <w:szCs w:val="22"/>
          <w:lang w:eastAsia="en-US" w:bidi="ar-SA"/>
        </w:rPr>
        <w:t xml:space="preserve">$150 </w:t>
      </w:r>
      <w:r w:rsidR="00047453">
        <w:rPr>
          <w:rFonts w:ascii="bd8457+OpenSans" w:eastAsia="Times New Roman" w:hAnsi="bd8457+OpenSans" w:cs="Times New Roman"/>
          <w:color w:val="5E5E5E"/>
          <w:kern w:val="0"/>
          <w:sz w:val="22"/>
          <w:szCs w:val="22"/>
          <w:lang w:eastAsia="en-US" w:bidi="ar-SA"/>
        </w:rPr>
        <w:t>t</w:t>
      </w:r>
      <w:r w:rsidRPr="009715CB">
        <w:rPr>
          <w:rFonts w:ascii="bd8457+OpenSans" w:eastAsia="Times New Roman" w:hAnsi="bd8457+OpenSans" w:cs="Times New Roman"/>
          <w:color w:val="5E5E5E"/>
          <w:kern w:val="0"/>
          <w:sz w:val="22"/>
          <w:szCs w:val="22"/>
          <w:lang w:eastAsia="en-US" w:bidi="ar-SA"/>
        </w:rPr>
        <w:t xml:space="preserve">o be paid monthly, as set up in the payment processing portal by the 1st of each month for the month receiving services. </w:t>
      </w:r>
    </w:p>
    <w:p w14:paraId="7CA8C025" w14:textId="7B330EAD" w:rsidR="00043572" w:rsidRPr="009715CB" w:rsidRDefault="00043572" w:rsidP="00F86809">
      <w:pPr>
        <w:suppressAutoHyphens w:val="0"/>
        <w:spacing w:before="100" w:after="100"/>
        <w:textAlignment w:val="auto"/>
        <w:rPr>
          <w:rFonts w:hint="eastAsia"/>
          <w:sz w:val="22"/>
          <w:szCs w:val="22"/>
        </w:rPr>
      </w:pPr>
      <w:r w:rsidRPr="009715CB">
        <w:rPr>
          <w:rFonts w:ascii="bd8457+OpenSans" w:eastAsia="Times New Roman" w:hAnsi="bd8457+OpenSans" w:cs="Times New Roman"/>
          <w:color w:val="5E5E5E"/>
          <w:kern w:val="0"/>
          <w:sz w:val="22"/>
          <w:szCs w:val="22"/>
          <w:lang w:eastAsia="en-US" w:bidi="ar-SA"/>
        </w:rPr>
        <w:t xml:space="preserve">Payment can be made at </w:t>
      </w:r>
      <w:r w:rsidR="001A2C58">
        <w:rPr>
          <w:rFonts w:ascii="bd8457+OpenSans" w:eastAsia="Times New Roman" w:hAnsi="bd8457+OpenSans" w:cs="Times New Roman"/>
          <w:color w:val="5E5E5E"/>
          <w:kern w:val="0"/>
          <w:sz w:val="22"/>
          <w:szCs w:val="22"/>
          <w:lang w:eastAsia="en-US" w:bidi="ar-SA"/>
        </w:rPr>
        <w:t>______________________________</w:t>
      </w:r>
      <w:r w:rsidRPr="009715CB">
        <w:rPr>
          <w:rFonts w:ascii="bd8457+OpenSans" w:eastAsia="Times New Roman" w:hAnsi="bd8457+OpenSans" w:cs="Times New Roman"/>
          <w:color w:val="5E5E5E"/>
          <w:kern w:val="0"/>
          <w:sz w:val="22"/>
          <w:szCs w:val="22"/>
          <w:lang w:eastAsia="en-US" w:bidi="ar-SA"/>
        </w:rPr>
        <w:t xml:space="preserve"> To avoid interruptions of coaching, we ask that all participants set up</w:t>
      </w:r>
      <w:r>
        <w:rPr>
          <w:rFonts w:ascii="bd8457+OpenSans" w:eastAsia="Times New Roman" w:hAnsi="bd8457+OpenSans" w:cs="Times New Roman"/>
          <w:color w:val="5E5E5E"/>
          <w:kern w:val="0"/>
          <w:sz w:val="22"/>
          <w:szCs w:val="22"/>
          <w:lang w:eastAsia="en-US" w:bidi="ar-SA"/>
        </w:rPr>
        <w:t xml:space="preserve"> recurring</w:t>
      </w:r>
      <w:r w:rsidRPr="009715CB">
        <w:rPr>
          <w:rFonts w:ascii="bd8457+OpenSans" w:eastAsia="Times New Roman" w:hAnsi="bd8457+OpenSans" w:cs="Times New Roman"/>
          <w:color w:val="5E5E5E"/>
          <w:kern w:val="0"/>
          <w:sz w:val="22"/>
          <w:szCs w:val="22"/>
          <w:lang w:eastAsia="en-US" w:bidi="ar-SA"/>
        </w:rPr>
        <w:t xml:space="preserve"> monthly payments</w:t>
      </w:r>
      <w:r>
        <w:rPr>
          <w:rFonts w:ascii="bd8457+OpenSans" w:eastAsia="Times New Roman" w:hAnsi="bd8457+OpenSans" w:cs="Times New Roman"/>
          <w:color w:val="5E5E5E"/>
          <w:kern w:val="0"/>
          <w:sz w:val="22"/>
          <w:szCs w:val="22"/>
          <w:lang w:eastAsia="en-US" w:bidi="ar-SA"/>
        </w:rPr>
        <w:t xml:space="preserve"> or to pay in full. Contact </w:t>
      </w:r>
      <w:hyperlink r:id="rId4" w:history="1">
        <w:r w:rsidR="001A2C58" w:rsidRPr="00B51400">
          <w:rPr>
            <w:rStyle w:val="Hyperlink"/>
          </w:rPr>
          <w:t>eliseo@dreliseomejia.com</w:t>
        </w:r>
      </w:hyperlink>
      <w:r w:rsidR="001A2C58">
        <w:t xml:space="preserve"> </w:t>
      </w:r>
      <w:r>
        <w:rPr>
          <w:rFonts w:ascii="bd8457+OpenSans" w:eastAsia="Times New Roman" w:hAnsi="bd8457+OpenSans" w:cs="Times New Roman"/>
          <w:color w:val="5E5E5E"/>
          <w:kern w:val="0"/>
          <w:sz w:val="22"/>
          <w:szCs w:val="22"/>
          <w:lang w:eastAsia="en-US" w:bidi="ar-SA"/>
        </w:rPr>
        <w:t>with questions.</w:t>
      </w:r>
    </w:p>
    <w:p w14:paraId="581EB6E7" w14:textId="77777777" w:rsidR="00043572" w:rsidRPr="009715CB" w:rsidRDefault="00043572" w:rsidP="00043572">
      <w:pPr>
        <w:suppressAutoHyphens w:val="0"/>
        <w:spacing w:before="100" w:after="100"/>
        <w:textAlignment w:val="auto"/>
        <w:rPr>
          <w:rFonts w:hint="eastAsia"/>
          <w:sz w:val="22"/>
          <w:szCs w:val="22"/>
        </w:rPr>
      </w:pPr>
      <w:r w:rsidRPr="009715CB">
        <w:rPr>
          <w:rFonts w:ascii="206a28+OpenSans" w:eastAsia="Times New Roman" w:hAnsi="206a28+OpenSans" w:cs="Times New Roman"/>
          <w:b/>
          <w:bCs/>
          <w:color w:val="5E5E5E"/>
          <w:kern w:val="0"/>
          <w:sz w:val="22"/>
          <w:szCs w:val="22"/>
          <w:lang w:eastAsia="en-US" w:bidi="ar-SA"/>
        </w:rPr>
        <w:t xml:space="preserve">I. Coaching Process and Purpose </w:t>
      </w:r>
    </w:p>
    <w:p w14:paraId="2D5B9A8E" w14:textId="77777777" w:rsidR="00043572" w:rsidRPr="009715CB" w:rsidRDefault="00043572" w:rsidP="00043572">
      <w:pPr>
        <w:suppressAutoHyphens w:val="0"/>
        <w:spacing w:before="100" w:after="100"/>
        <w:textAlignment w:val="auto"/>
        <w:rPr>
          <w:rFonts w:hint="eastAsia"/>
          <w:sz w:val="22"/>
          <w:szCs w:val="22"/>
        </w:rPr>
      </w:pPr>
      <w:r w:rsidRPr="009715CB">
        <w:rPr>
          <w:rFonts w:ascii="bd8457+OpenSans" w:eastAsia="Times New Roman" w:hAnsi="bd8457+OpenSans" w:cs="Times New Roman"/>
          <w:color w:val="5E5E5E"/>
          <w:kern w:val="0"/>
          <w:sz w:val="22"/>
          <w:szCs w:val="22"/>
          <w:lang w:eastAsia="en-US" w:bidi="ar-SA"/>
        </w:rPr>
        <w:t xml:space="preserve">Thank you for investing your time and energy into the coaching process and your personal growth as a church plant pastor. Together we will facilitate a journey of self-discovery and purposeful action. </w:t>
      </w:r>
    </w:p>
    <w:p w14:paraId="2E44FCDF" w14:textId="2C5EA6C2" w:rsidR="00043572" w:rsidRPr="009715CB" w:rsidRDefault="00043572" w:rsidP="00043572">
      <w:pPr>
        <w:suppressAutoHyphens w:val="0"/>
        <w:spacing w:before="100" w:after="100"/>
        <w:textAlignment w:val="auto"/>
        <w:rPr>
          <w:rFonts w:hint="eastAsia"/>
          <w:sz w:val="22"/>
          <w:szCs w:val="22"/>
        </w:rPr>
      </w:pPr>
      <w:r w:rsidRPr="009715CB">
        <w:rPr>
          <w:rFonts w:ascii="bd8457+OpenSans" w:eastAsia="Times New Roman" w:hAnsi="bd8457+OpenSans" w:cs="Times New Roman"/>
          <w:color w:val="5E5E5E"/>
          <w:kern w:val="0"/>
          <w:sz w:val="22"/>
          <w:szCs w:val="22"/>
          <w:lang w:eastAsia="en-US" w:bidi="ar-SA"/>
        </w:rPr>
        <w:t xml:space="preserve">You, your </w:t>
      </w:r>
      <w:proofErr w:type="gramStart"/>
      <w:r w:rsidRPr="009715CB">
        <w:rPr>
          <w:rFonts w:ascii="bd8457+OpenSans" w:eastAsia="Times New Roman" w:hAnsi="bd8457+OpenSans" w:cs="Times New Roman"/>
          <w:color w:val="5E5E5E"/>
          <w:kern w:val="0"/>
          <w:sz w:val="22"/>
          <w:szCs w:val="22"/>
          <w:lang w:eastAsia="en-US" w:bidi="ar-SA"/>
        </w:rPr>
        <w:t>cohort</w:t>
      </w:r>
      <w:proofErr w:type="gramEnd"/>
      <w:r w:rsidRPr="009715CB">
        <w:rPr>
          <w:rFonts w:ascii="bd8457+OpenSans" w:eastAsia="Times New Roman" w:hAnsi="bd8457+OpenSans" w:cs="Times New Roman"/>
          <w:color w:val="5E5E5E"/>
          <w:kern w:val="0"/>
          <w:sz w:val="22"/>
          <w:szCs w:val="22"/>
          <w:lang w:eastAsia="en-US" w:bidi="ar-SA"/>
        </w:rPr>
        <w:t xml:space="preserve"> and Coach will work together to create a safe, confidential relationship where you increase your self- understanding, develop personal and professional resources (talents, skills, tools, etc.), and practice meaningful growth- oriented steps forward. Along the way we may utilize various tools and methods like assessments, written texts, active listening, and engaging in follow-up work to facilitate the process. There are no guarantees on the outcomes of coaching, but the Coachee’s active engagement positively contributes toward meeting goals. The Coachee is expected to communicate honestly and candidly with the Coach and be open to feedback and assistance during coaching sessions. </w:t>
      </w:r>
    </w:p>
    <w:p w14:paraId="27A5D533" w14:textId="77777777" w:rsidR="00043572" w:rsidRPr="00634AE1" w:rsidRDefault="00043572" w:rsidP="00043572">
      <w:pPr>
        <w:suppressAutoHyphens w:val="0"/>
        <w:spacing w:before="100" w:after="100"/>
        <w:textAlignment w:val="auto"/>
        <w:rPr>
          <w:rFonts w:ascii="bd8457+OpenSans" w:eastAsia="Times New Roman" w:hAnsi="bd8457+OpenSans" w:cs="Times New Roman"/>
          <w:color w:val="5E5E5E"/>
          <w:kern w:val="0"/>
          <w:sz w:val="22"/>
          <w:szCs w:val="22"/>
          <w:lang w:eastAsia="en-US" w:bidi="ar-SA"/>
        </w:rPr>
      </w:pPr>
      <w:r w:rsidRPr="009715CB">
        <w:rPr>
          <w:rFonts w:ascii="bd8457+OpenSans" w:eastAsia="Times New Roman" w:hAnsi="bd8457+OpenSans" w:cs="Times New Roman"/>
          <w:color w:val="5E5E5E"/>
          <w:kern w:val="0"/>
          <w:sz w:val="22"/>
          <w:szCs w:val="22"/>
          <w:lang w:eastAsia="en-US" w:bidi="ar-SA"/>
        </w:rPr>
        <w:t xml:space="preserve">The Coachee is responsible for his/her actions, inaction, decisions, activities, and engagement during the coaching engagement. Coaching may involve different areas of the Coachee’s life, including finance, health, work, relationships, family and others, and any actions taken in these areas of the Coachee’s life remain the sole responsibility of the Coachee. </w:t>
      </w:r>
    </w:p>
    <w:p w14:paraId="1FF0C55E" w14:textId="77777777" w:rsidR="00043572" w:rsidRPr="009715CB" w:rsidRDefault="00043572" w:rsidP="00043572">
      <w:pPr>
        <w:suppressAutoHyphens w:val="0"/>
        <w:spacing w:before="100" w:after="100"/>
        <w:textAlignment w:val="auto"/>
        <w:rPr>
          <w:rFonts w:hint="eastAsia"/>
          <w:sz w:val="22"/>
          <w:szCs w:val="22"/>
        </w:rPr>
      </w:pPr>
      <w:r w:rsidRPr="009715CB">
        <w:rPr>
          <w:rFonts w:ascii="206a28+OpenSans" w:eastAsia="Times New Roman" w:hAnsi="206a28+OpenSans" w:cs="Times New Roman"/>
          <w:b/>
          <w:bCs/>
          <w:color w:val="5E5E5E"/>
          <w:kern w:val="0"/>
          <w:sz w:val="22"/>
          <w:szCs w:val="22"/>
          <w:lang w:eastAsia="en-US" w:bidi="ar-SA"/>
        </w:rPr>
        <w:t xml:space="preserve">II. Confidentiality </w:t>
      </w:r>
    </w:p>
    <w:p w14:paraId="72D077B2" w14:textId="77777777" w:rsidR="00043572" w:rsidRPr="009715CB" w:rsidRDefault="00043572" w:rsidP="00043572">
      <w:pPr>
        <w:suppressAutoHyphens w:val="0"/>
        <w:spacing w:before="100" w:after="100"/>
        <w:textAlignment w:val="auto"/>
        <w:rPr>
          <w:rFonts w:hint="eastAsia"/>
          <w:sz w:val="22"/>
          <w:szCs w:val="22"/>
        </w:rPr>
      </w:pPr>
      <w:r w:rsidRPr="009715CB">
        <w:rPr>
          <w:rFonts w:ascii="bd8457+OpenSans" w:eastAsia="Times New Roman" w:hAnsi="bd8457+OpenSans" w:cs="Times New Roman"/>
          <w:color w:val="5E5E5E"/>
          <w:kern w:val="0"/>
          <w:sz w:val="22"/>
          <w:szCs w:val="22"/>
          <w:lang w:eastAsia="en-US" w:bidi="ar-SA"/>
        </w:rPr>
        <w:t xml:space="preserve">Information shared between the Coach and Coachee will remain confidential unless: 1) the Coachee permits the release of such information; 2) the Coach is required to release the information by law; or 3) such information is listed in the paragraph below. Unlike the medical and legal professions, please be aware that the Coach-Coachee relationship is not a legally confidential relationship and thus communications are not subject to the protection of any legally recognized privilege. </w:t>
      </w:r>
    </w:p>
    <w:p w14:paraId="428CCB9E" w14:textId="77777777" w:rsidR="00043572" w:rsidRPr="009715CB" w:rsidRDefault="00043572" w:rsidP="00043572">
      <w:pPr>
        <w:suppressAutoHyphens w:val="0"/>
        <w:spacing w:before="100" w:after="100"/>
        <w:textAlignment w:val="auto"/>
        <w:rPr>
          <w:rFonts w:hint="eastAsia"/>
          <w:sz w:val="22"/>
          <w:szCs w:val="22"/>
        </w:rPr>
      </w:pPr>
      <w:r w:rsidRPr="009715CB">
        <w:rPr>
          <w:rFonts w:ascii="bd8457+OpenSans" w:eastAsia="Times New Roman" w:hAnsi="bd8457+OpenSans" w:cs="Times New Roman"/>
          <w:color w:val="5E5E5E"/>
          <w:kern w:val="0"/>
          <w:sz w:val="22"/>
          <w:szCs w:val="22"/>
          <w:lang w:eastAsia="en-US" w:bidi="ar-SA"/>
        </w:rPr>
        <w:t xml:space="preserve">Not all information is confidential. Confidential information does not include information that: a) was in the Coach’s possession prior to the date of this agreement; b) is generally known to the public or your industry; c) is obtained by the Coach from a third party, without breach of any known obligation to you; d) is independently developed by the Coach without use of or reference to your confidential information; e) the Coach is required by law, statute, lawfully issued subpoena or court order to disclose; f) is disclosed to the Coach and as a result of such disclosure the Coach reasonably believes there to be an imminent or likely risk of danger or harm to the Coachee or others; or g) involves illegal activity or abuse. The Coach is not obligated to safeguard or record any documents created through this engagement in any manner or for any length of time other than as required by law or, if confidential, to the same extent we safeguard our own confidential information. </w:t>
      </w:r>
    </w:p>
    <w:p w14:paraId="2E6C523A" w14:textId="77777777" w:rsidR="00043572" w:rsidRPr="009715CB" w:rsidRDefault="00043572" w:rsidP="00043572">
      <w:pPr>
        <w:suppressAutoHyphens w:val="0"/>
        <w:spacing w:before="100" w:after="100"/>
        <w:textAlignment w:val="auto"/>
        <w:rPr>
          <w:rFonts w:hint="eastAsia"/>
          <w:sz w:val="22"/>
          <w:szCs w:val="22"/>
        </w:rPr>
      </w:pPr>
      <w:r w:rsidRPr="009715CB">
        <w:rPr>
          <w:rFonts w:ascii="206a28+OpenSans" w:eastAsia="Times New Roman" w:hAnsi="206a28+OpenSans" w:cs="Times New Roman"/>
          <w:b/>
          <w:bCs/>
          <w:color w:val="5E5E5E"/>
          <w:kern w:val="0"/>
          <w:sz w:val="22"/>
          <w:szCs w:val="22"/>
          <w:lang w:eastAsia="en-US" w:bidi="ar-SA"/>
        </w:rPr>
        <w:t xml:space="preserve">III. Procedure </w:t>
      </w:r>
    </w:p>
    <w:p w14:paraId="0C9B4F25" w14:textId="77777777" w:rsidR="00043572" w:rsidRPr="009715CB" w:rsidRDefault="00043572" w:rsidP="00043572">
      <w:pPr>
        <w:suppressAutoHyphens w:val="0"/>
        <w:spacing w:before="100" w:after="100"/>
        <w:textAlignment w:val="auto"/>
        <w:rPr>
          <w:rFonts w:hint="eastAsia"/>
          <w:sz w:val="22"/>
          <w:szCs w:val="22"/>
        </w:rPr>
      </w:pPr>
      <w:r w:rsidRPr="009715CB">
        <w:rPr>
          <w:rFonts w:ascii="bd8457+OpenSans" w:eastAsia="Times New Roman" w:hAnsi="bd8457+OpenSans" w:cs="Times New Roman"/>
          <w:color w:val="5E5E5E"/>
          <w:kern w:val="0"/>
          <w:sz w:val="22"/>
          <w:szCs w:val="22"/>
          <w:lang w:eastAsia="en-US" w:bidi="ar-SA"/>
        </w:rPr>
        <w:lastRenderedPageBreak/>
        <w:t xml:space="preserve">The time and date of the coaching sessions will be mutually agreed upon by both the Coach and the Coachee. These sessions will be conducted via Zoom or some other video conferencing media and the Coach will be responsible for setting up the call. The Coachee will be responsible to join in the call at the agreed upon time via the link provided by the Coach. If the Coach or Coachee will not be able to attend the scheduled session he/she will notify the other party as early as possible to reschedule. </w:t>
      </w:r>
    </w:p>
    <w:p w14:paraId="3D37EA46" w14:textId="77777777" w:rsidR="00043572" w:rsidRPr="009715CB" w:rsidRDefault="00043572" w:rsidP="00043572">
      <w:pPr>
        <w:suppressAutoHyphens w:val="0"/>
        <w:spacing w:before="100" w:after="100"/>
        <w:textAlignment w:val="auto"/>
        <w:rPr>
          <w:rFonts w:hint="eastAsia"/>
          <w:sz w:val="22"/>
          <w:szCs w:val="22"/>
        </w:rPr>
      </w:pPr>
      <w:r w:rsidRPr="009715CB">
        <w:rPr>
          <w:rFonts w:ascii="206a28+OpenSans" w:eastAsia="Times New Roman" w:hAnsi="206a28+OpenSans" w:cs="Times New Roman"/>
          <w:b/>
          <w:bCs/>
          <w:color w:val="5E5E5E"/>
          <w:kern w:val="0"/>
          <w:sz w:val="22"/>
          <w:szCs w:val="22"/>
          <w:lang w:eastAsia="en-US" w:bidi="ar-SA"/>
        </w:rPr>
        <w:t xml:space="preserve">IV. No Medical Training or Advice </w:t>
      </w:r>
    </w:p>
    <w:p w14:paraId="2523633C" w14:textId="77777777" w:rsidR="00043572" w:rsidRPr="009715CB" w:rsidRDefault="00043572" w:rsidP="00043572">
      <w:pPr>
        <w:suppressAutoHyphens w:val="0"/>
        <w:spacing w:before="100" w:after="100"/>
        <w:textAlignment w:val="auto"/>
        <w:rPr>
          <w:rFonts w:hint="eastAsia"/>
          <w:sz w:val="22"/>
          <w:szCs w:val="22"/>
        </w:rPr>
      </w:pPr>
      <w:r w:rsidRPr="009715CB">
        <w:rPr>
          <w:rFonts w:ascii="bd8457+OpenSans" w:eastAsia="Times New Roman" w:hAnsi="bd8457+OpenSans" w:cs="Times New Roman"/>
          <w:color w:val="5E5E5E"/>
          <w:kern w:val="0"/>
          <w:sz w:val="22"/>
          <w:szCs w:val="22"/>
          <w:lang w:eastAsia="en-US" w:bidi="ar-SA"/>
        </w:rPr>
        <w:t xml:space="preserve">Coaching is not psychotherapy, psychoanalysis, mental health care, or substance abuse treatment. The Coach is not qualified with any legal, </w:t>
      </w:r>
      <w:proofErr w:type="gramStart"/>
      <w:r w:rsidRPr="009715CB">
        <w:rPr>
          <w:rFonts w:ascii="bd8457+OpenSans" w:eastAsia="Times New Roman" w:hAnsi="bd8457+OpenSans" w:cs="Times New Roman"/>
          <w:color w:val="5E5E5E"/>
          <w:kern w:val="0"/>
          <w:sz w:val="22"/>
          <w:szCs w:val="22"/>
          <w:lang w:eastAsia="en-US" w:bidi="ar-SA"/>
        </w:rPr>
        <w:t>medical</w:t>
      </w:r>
      <w:proofErr w:type="gramEnd"/>
      <w:r w:rsidRPr="009715CB">
        <w:rPr>
          <w:rFonts w:ascii="bd8457+OpenSans" w:eastAsia="Times New Roman" w:hAnsi="bd8457+OpenSans" w:cs="Times New Roman"/>
          <w:color w:val="5E5E5E"/>
          <w:kern w:val="0"/>
          <w:sz w:val="22"/>
          <w:szCs w:val="22"/>
          <w:lang w:eastAsia="en-US" w:bidi="ar-SA"/>
        </w:rPr>
        <w:t xml:space="preserve"> or psychiatric training or credentials. The Coach will provide advice solely based on his life experience and not based on any medical or psychiatric insight. Coaching is not a substitute for psychotherapy, psychoanalysis, mental health care, substance abuse treatment or any other professional advice by qualified professionals. It is the responsibility of the Coachee to seek such advice if needed. </w:t>
      </w:r>
    </w:p>
    <w:p w14:paraId="59A2CC89" w14:textId="77777777" w:rsidR="00043572" w:rsidRPr="009715CB" w:rsidRDefault="00043572" w:rsidP="00043572">
      <w:pPr>
        <w:suppressAutoHyphens w:val="0"/>
        <w:spacing w:before="100" w:after="100"/>
        <w:textAlignment w:val="auto"/>
        <w:rPr>
          <w:rFonts w:hint="eastAsia"/>
          <w:sz w:val="22"/>
          <w:szCs w:val="22"/>
        </w:rPr>
      </w:pPr>
      <w:r w:rsidRPr="009715CB">
        <w:rPr>
          <w:rFonts w:ascii="206a28+OpenSans" w:eastAsia="Times New Roman" w:hAnsi="206a28+OpenSans" w:cs="Times New Roman"/>
          <w:b/>
          <w:bCs/>
          <w:color w:val="5E5E5E"/>
          <w:kern w:val="0"/>
          <w:sz w:val="22"/>
          <w:szCs w:val="22"/>
          <w:lang w:eastAsia="en-US" w:bidi="ar-SA"/>
        </w:rPr>
        <w:t xml:space="preserve">V. Appointments and Fees </w:t>
      </w:r>
    </w:p>
    <w:p w14:paraId="558D9882" w14:textId="77777777" w:rsidR="00043572" w:rsidRPr="009715CB" w:rsidRDefault="00043572" w:rsidP="00043572">
      <w:pPr>
        <w:suppressAutoHyphens w:val="0"/>
        <w:spacing w:before="100" w:after="100"/>
        <w:textAlignment w:val="auto"/>
        <w:rPr>
          <w:rFonts w:hint="eastAsia"/>
          <w:sz w:val="22"/>
          <w:szCs w:val="22"/>
        </w:rPr>
      </w:pPr>
      <w:r w:rsidRPr="009715CB">
        <w:rPr>
          <w:rFonts w:ascii="bd8457+OpenSans" w:eastAsia="Times New Roman" w:hAnsi="bd8457+OpenSans" w:cs="Times New Roman"/>
          <w:color w:val="5E5E5E"/>
          <w:kern w:val="0"/>
          <w:sz w:val="22"/>
          <w:szCs w:val="22"/>
          <w:lang w:eastAsia="en-US" w:bidi="ar-SA"/>
        </w:rPr>
        <w:t xml:space="preserve">The coaching package consists of the number of sessions set forth in the Overview section of this agreement. Each session is approximately 1 hour. Additional coaching sessions, assessments, or resources may be recommended during the Term to facilitate the Coachee’s development and will be paid for by the Coachee. </w:t>
      </w:r>
    </w:p>
    <w:p w14:paraId="34208CEB" w14:textId="77777777" w:rsidR="00043572" w:rsidRPr="009715CB" w:rsidRDefault="00043572" w:rsidP="00043572">
      <w:pPr>
        <w:suppressAutoHyphens w:val="0"/>
        <w:spacing w:before="100" w:after="100"/>
        <w:textAlignment w:val="auto"/>
        <w:rPr>
          <w:rFonts w:hint="eastAsia"/>
          <w:sz w:val="22"/>
          <w:szCs w:val="22"/>
        </w:rPr>
      </w:pPr>
      <w:r w:rsidRPr="009715CB">
        <w:rPr>
          <w:rFonts w:ascii="206a28+OpenSans" w:eastAsia="Times New Roman" w:hAnsi="206a28+OpenSans" w:cs="Times New Roman"/>
          <w:b/>
          <w:bCs/>
          <w:color w:val="5E5E5E"/>
          <w:kern w:val="0"/>
          <w:sz w:val="22"/>
          <w:szCs w:val="22"/>
          <w:lang w:eastAsia="en-US" w:bidi="ar-SA"/>
        </w:rPr>
        <w:t xml:space="preserve">VI. Termination of the Relationship </w:t>
      </w:r>
    </w:p>
    <w:p w14:paraId="5FCAD71B" w14:textId="1121A671" w:rsidR="00043572" w:rsidRPr="009715CB" w:rsidRDefault="00043572" w:rsidP="00043572">
      <w:pPr>
        <w:suppressAutoHyphens w:val="0"/>
        <w:spacing w:before="100" w:after="100"/>
        <w:textAlignment w:val="auto"/>
        <w:rPr>
          <w:rFonts w:hint="eastAsia"/>
          <w:sz w:val="22"/>
          <w:szCs w:val="22"/>
        </w:rPr>
      </w:pPr>
      <w:r w:rsidRPr="009715CB">
        <w:rPr>
          <w:rFonts w:ascii="bd8457+OpenSans" w:eastAsia="Times New Roman" w:hAnsi="bd8457+OpenSans" w:cs="Times New Roman"/>
          <w:color w:val="5E5E5E"/>
          <w:kern w:val="0"/>
          <w:sz w:val="22"/>
          <w:szCs w:val="22"/>
          <w:lang w:eastAsia="en-US" w:bidi="ar-SA"/>
        </w:rPr>
        <w:t xml:space="preserve">Coaching is a relationship that carries with it the expectation that both parties enter into this agreement with the intent of completing the agreed upon number of session and will give their best to make the relationship a fruitful and enjoyable one. However, should either party feel it necessary to terminate this agreement, he or she agrees to </w:t>
      </w:r>
      <w:r>
        <w:rPr>
          <w:rFonts w:ascii="bd8457+OpenSans" w:eastAsia="Times New Roman" w:hAnsi="bd8457+OpenSans" w:cs="Times New Roman"/>
          <w:color w:val="5E5E5E"/>
          <w:kern w:val="0"/>
          <w:sz w:val="22"/>
          <w:szCs w:val="22"/>
          <w:lang w:eastAsia="en-US" w:bidi="ar-SA"/>
        </w:rPr>
        <w:t>find</w:t>
      </w:r>
      <w:r w:rsidRPr="009715CB">
        <w:rPr>
          <w:rFonts w:ascii="bd8457+OpenSans" w:eastAsia="Times New Roman" w:hAnsi="bd8457+OpenSans" w:cs="Times New Roman"/>
          <w:color w:val="5E5E5E"/>
          <w:kern w:val="0"/>
          <w:sz w:val="22"/>
          <w:szCs w:val="22"/>
          <w:lang w:eastAsia="en-US" w:bidi="ar-SA"/>
        </w:rPr>
        <w:t xml:space="preserve"> appropriate resolution. I</w:t>
      </w:r>
      <w:r>
        <w:rPr>
          <w:rFonts w:ascii="bd8457+OpenSans" w:eastAsia="Times New Roman" w:hAnsi="bd8457+OpenSans" w:cs="Times New Roman"/>
          <w:color w:val="5E5E5E"/>
          <w:kern w:val="0"/>
          <w:sz w:val="22"/>
          <w:szCs w:val="22"/>
          <w:lang w:eastAsia="en-US" w:bidi="ar-SA"/>
        </w:rPr>
        <w:t>f</w:t>
      </w:r>
      <w:r w:rsidRPr="009715CB">
        <w:rPr>
          <w:rFonts w:ascii="bd8457+OpenSans" w:eastAsia="Times New Roman" w:hAnsi="bd8457+OpenSans" w:cs="Times New Roman"/>
          <w:color w:val="5E5E5E"/>
          <w:kern w:val="0"/>
          <w:sz w:val="22"/>
          <w:szCs w:val="22"/>
          <w:lang w:eastAsia="en-US" w:bidi="ar-SA"/>
        </w:rPr>
        <w:t xml:space="preserve"> a reasonable resolution is not found, the Coachee or The River Network will give 7 days written notice to the other party. </w:t>
      </w:r>
    </w:p>
    <w:p w14:paraId="03AB0872" w14:textId="77777777" w:rsidR="00043572" w:rsidRPr="009715CB" w:rsidRDefault="00043572" w:rsidP="00043572">
      <w:pPr>
        <w:suppressAutoHyphens w:val="0"/>
        <w:spacing w:before="100" w:after="100"/>
        <w:textAlignment w:val="auto"/>
        <w:rPr>
          <w:rFonts w:hint="eastAsia"/>
          <w:sz w:val="22"/>
          <w:szCs w:val="22"/>
        </w:rPr>
      </w:pPr>
      <w:r w:rsidRPr="009715CB">
        <w:rPr>
          <w:rFonts w:ascii="bd8457+OpenSans" w:eastAsia="Times New Roman" w:hAnsi="bd8457+OpenSans" w:cs="Times New Roman"/>
          <w:color w:val="5E5E5E"/>
          <w:kern w:val="0"/>
          <w:sz w:val="22"/>
          <w:szCs w:val="22"/>
          <w:lang w:eastAsia="en-US" w:bidi="ar-SA"/>
        </w:rPr>
        <w:t xml:space="preserve">If the agreement is terminated by the Coachee, no refund for unused sessions will be made. If the agreement is terminated by The River Network, a refund of the per session </w:t>
      </w:r>
      <w:proofErr w:type="gramStart"/>
      <w:r w:rsidRPr="009715CB">
        <w:rPr>
          <w:rFonts w:ascii="bd8457+OpenSans" w:eastAsia="Times New Roman" w:hAnsi="bd8457+OpenSans" w:cs="Times New Roman"/>
          <w:color w:val="5E5E5E"/>
          <w:kern w:val="0"/>
          <w:sz w:val="22"/>
          <w:szCs w:val="22"/>
          <w:lang w:eastAsia="en-US" w:bidi="ar-SA"/>
        </w:rPr>
        <w:t>amount</w:t>
      </w:r>
      <w:proofErr w:type="gramEnd"/>
      <w:r w:rsidRPr="009715CB">
        <w:rPr>
          <w:rFonts w:ascii="bd8457+OpenSans" w:eastAsia="Times New Roman" w:hAnsi="bd8457+OpenSans" w:cs="Times New Roman"/>
          <w:color w:val="5E5E5E"/>
          <w:kern w:val="0"/>
          <w:sz w:val="22"/>
          <w:szCs w:val="22"/>
          <w:lang w:eastAsia="en-US" w:bidi="ar-SA"/>
        </w:rPr>
        <w:t xml:space="preserve"> of unused sessions will be paid to the Coachee within 30 days of termination. </w:t>
      </w:r>
    </w:p>
    <w:p w14:paraId="536FA487" w14:textId="77777777" w:rsidR="00043572" w:rsidRPr="009715CB" w:rsidRDefault="00043572" w:rsidP="00043572">
      <w:pPr>
        <w:suppressAutoHyphens w:val="0"/>
        <w:spacing w:before="100" w:after="100"/>
        <w:textAlignment w:val="auto"/>
        <w:rPr>
          <w:rFonts w:hint="eastAsia"/>
          <w:sz w:val="22"/>
          <w:szCs w:val="22"/>
        </w:rPr>
      </w:pPr>
      <w:r w:rsidRPr="009715CB">
        <w:rPr>
          <w:rFonts w:ascii="bd8457+OpenSans" w:eastAsia="Times New Roman" w:hAnsi="bd8457+OpenSans" w:cs="Times New Roman"/>
          <w:color w:val="5E5E5E"/>
          <w:kern w:val="0"/>
          <w:sz w:val="22"/>
          <w:szCs w:val="22"/>
          <w:lang w:eastAsia="en-US" w:bidi="ar-SA"/>
        </w:rPr>
        <w:t xml:space="preserve">By signing this Coaching Contract, you agree to comply with the terms and conditions set forth in the Overview and the Terms of Agreement as follows. </w:t>
      </w:r>
    </w:p>
    <w:p w14:paraId="7D07A1D6" w14:textId="77777777" w:rsidR="00043572" w:rsidRPr="009715CB" w:rsidRDefault="00043572" w:rsidP="00043572">
      <w:pPr>
        <w:suppressAutoHyphens w:val="0"/>
        <w:spacing w:before="100" w:after="100"/>
        <w:textAlignment w:val="auto"/>
        <w:rPr>
          <w:rFonts w:hint="eastAsia"/>
          <w:sz w:val="22"/>
          <w:szCs w:val="22"/>
        </w:rPr>
      </w:pPr>
      <w:r w:rsidRPr="009715CB">
        <w:rPr>
          <w:rFonts w:ascii="206a28+OpenSans" w:eastAsia="Times New Roman" w:hAnsi="206a28+OpenSans" w:cs="Times New Roman"/>
          <w:b/>
          <w:bCs/>
          <w:color w:val="5E5E5E"/>
          <w:kern w:val="0"/>
          <w:sz w:val="22"/>
          <w:szCs w:val="22"/>
          <w:lang w:eastAsia="en-US" w:bidi="ar-SA"/>
        </w:rPr>
        <w:t xml:space="preserve">COACHEE </w:t>
      </w:r>
    </w:p>
    <w:p w14:paraId="28D883EF" w14:textId="77777777" w:rsidR="00043572" w:rsidRPr="009715CB" w:rsidRDefault="00043572" w:rsidP="00043572">
      <w:pPr>
        <w:suppressAutoHyphens w:val="0"/>
        <w:spacing w:before="100" w:after="100"/>
        <w:textAlignment w:val="auto"/>
        <w:rPr>
          <w:rFonts w:hint="eastAsia"/>
          <w:sz w:val="22"/>
          <w:szCs w:val="22"/>
        </w:rPr>
      </w:pPr>
      <w:r w:rsidRPr="009715CB">
        <w:rPr>
          <w:rFonts w:ascii="bd8457+OpenSans" w:eastAsia="Times New Roman" w:hAnsi="bd8457+OpenSans" w:cs="Times New Roman"/>
          <w:color w:val="5E5E5E"/>
          <w:kern w:val="0"/>
          <w:sz w:val="22"/>
          <w:szCs w:val="22"/>
          <w:lang w:eastAsia="en-US" w:bidi="ar-SA"/>
        </w:rPr>
        <w:t xml:space="preserve">Signature: _______________________ Printed Name: _____________________ </w:t>
      </w:r>
    </w:p>
    <w:p w14:paraId="6EFF48F4" w14:textId="77777777" w:rsidR="00907AEC" w:rsidRDefault="00907AEC">
      <w:pPr>
        <w:rPr>
          <w:rFonts w:hint="eastAsia"/>
        </w:rPr>
      </w:pPr>
    </w:p>
    <w:sectPr w:rsidR="00907AEC">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Serif">
    <w:altName w:val="Times New Roman"/>
    <w:panose1 w:val="020B0604020202020204"/>
    <w:charset w:val="00"/>
    <w:family w:val="roman"/>
    <w:pitch w:val="variable"/>
  </w:font>
  <w:font w:name="Songti SC">
    <w:panose1 w:val="02010600040101010101"/>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206a28+OpenSans">
    <w:altName w:val="Cambria"/>
    <w:panose1 w:val="020B0604020202020204"/>
    <w:charset w:val="00"/>
    <w:family w:val="roman"/>
    <w:pitch w:val="default"/>
  </w:font>
  <w:font w:name="bd8457+OpenSans">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572"/>
    <w:rsid w:val="00004CC5"/>
    <w:rsid w:val="00032614"/>
    <w:rsid w:val="00037670"/>
    <w:rsid w:val="000401A4"/>
    <w:rsid w:val="00040519"/>
    <w:rsid w:val="00043572"/>
    <w:rsid w:val="00047453"/>
    <w:rsid w:val="00051557"/>
    <w:rsid w:val="0005760F"/>
    <w:rsid w:val="000779FB"/>
    <w:rsid w:val="00080AF2"/>
    <w:rsid w:val="00091589"/>
    <w:rsid w:val="000A1825"/>
    <w:rsid w:val="000E5E1F"/>
    <w:rsid w:val="000F4EEC"/>
    <w:rsid w:val="001108D3"/>
    <w:rsid w:val="00121D40"/>
    <w:rsid w:val="00124B7B"/>
    <w:rsid w:val="001251B5"/>
    <w:rsid w:val="001372F5"/>
    <w:rsid w:val="0014270E"/>
    <w:rsid w:val="001463BF"/>
    <w:rsid w:val="001530F0"/>
    <w:rsid w:val="001536FA"/>
    <w:rsid w:val="00177DE1"/>
    <w:rsid w:val="001A15A3"/>
    <w:rsid w:val="001A2C58"/>
    <w:rsid w:val="001A70F5"/>
    <w:rsid w:val="001B2DC8"/>
    <w:rsid w:val="001C3E43"/>
    <w:rsid w:val="001C5228"/>
    <w:rsid w:val="001D5893"/>
    <w:rsid w:val="001E07A8"/>
    <w:rsid w:val="002364CC"/>
    <w:rsid w:val="0023772E"/>
    <w:rsid w:val="0025202F"/>
    <w:rsid w:val="002817AA"/>
    <w:rsid w:val="002847A0"/>
    <w:rsid w:val="00290137"/>
    <w:rsid w:val="002A488C"/>
    <w:rsid w:val="002A6F7F"/>
    <w:rsid w:val="002C0B24"/>
    <w:rsid w:val="002C0BF7"/>
    <w:rsid w:val="002D2103"/>
    <w:rsid w:val="002D7CFD"/>
    <w:rsid w:val="002D7F09"/>
    <w:rsid w:val="002E1EB5"/>
    <w:rsid w:val="002F1E3E"/>
    <w:rsid w:val="00300971"/>
    <w:rsid w:val="003018D3"/>
    <w:rsid w:val="003039A3"/>
    <w:rsid w:val="003051A3"/>
    <w:rsid w:val="00321C06"/>
    <w:rsid w:val="00326769"/>
    <w:rsid w:val="00327A0E"/>
    <w:rsid w:val="003347BF"/>
    <w:rsid w:val="0035397C"/>
    <w:rsid w:val="003607F6"/>
    <w:rsid w:val="00382CDB"/>
    <w:rsid w:val="00384412"/>
    <w:rsid w:val="003866E5"/>
    <w:rsid w:val="00387427"/>
    <w:rsid w:val="00396238"/>
    <w:rsid w:val="003B0291"/>
    <w:rsid w:val="003C66B9"/>
    <w:rsid w:val="003D6086"/>
    <w:rsid w:val="003F0086"/>
    <w:rsid w:val="003F280F"/>
    <w:rsid w:val="004056CB"/>
    <w:rsid w:val="00406E20"/>
    <w:rsid w:val="004118CD"/>
    <w:rsid w:val="0041711A"/>
    <w:rsid w:val="00425DA0"/>
    <w:rsid w:val="004379DC"/>
    <w:rsid w:val="004508BB"/>
    <w:rsid w:val="004876CB"/>
    <w:rsid w:val="004A0EEF"/>
    <w:rsid w:val="004B198B"/>
    <w:rsid w:val="004B4E98"/>
    <w:rsid w:val="004C050E"/>
    <w:rsid w:val="004C1BBE"/>
    <w:rsid w:val="004C7012"/>
    <w:rsid w:val="004F5C49"/>
    <w:rsid w:val="005076FF"/>
    <w:rsid w:val="00511795"/>
    <w:rsid w:val="00512BD7"/>
    <w:rsid w:val="00522332"/>
    <w:rsid w:val="00537FA9"/>
    <w:rsid w:val="00544B62"/>
    <w:rsid w:val="00546477"/>
    <w:rsid w:val="00564572"/>
    <w:rsid w:val="00572A0A"/>
    <w:rsid w:val="00580171"/>
    <w:rsid w:val="005B3384"/>
    <w:rsid w:val="005B7FEE"/>
    <w:rsid w:val="005C1C1C"/>
    <w:rsid w:val="005E2118"/>
    <w:rsid w:val="005E2920"/>
    <w:rsid w:val="005E76B6"/>
    <w:rsid w:val="005F5F0C"/>
    <w:rsid w:val="006064B0"/>
    <w:rsid w:val="00607F48"/>
    <w:rsid w:val="00610FD6"/>
    <w:rsid w:val="00621916"/>
    <w:rsid w:val="00626EE3"/>
    <w:rsid w:val="006417EE"/>
    <w:rsid w:val="0067282A"/>
    <w:rsid w:val="00672EB9"/>
    <w:rsid w:val="00674A88"/>
    <w:rsid w:val="006832F0"/>
    <w:rsid w:val="00687102"/>
    <w:rsid w:val="00696CEA"/>
    <w:rsid w:val="006B2463"/>
    <w:rsid w:val="006B6778"/>
    <w:rsid w:val="006D5D6A"/>
    <w:rsid w:val="006E0137"/>
    <w:rsid w:val="006E1969"/>
    <w:rsid w:val="006E5EDE"/>
    <w:rsid w:val="00704D42"/>
    <w:rsid w:val="00725DBA"/>
    <w:rsid w:val="007577C9"/>
    <w:rsid w:val="007608BB"/>
    <w:rsid w:val="00773CD3"/>
    <w:rsid w:val="00783ED6"/>
    <w:rsid w:val="00786F16"/>
    <w:rsid w:val="00790518"/>
    <w:rsid w:val="007A5CBA"/>
    <w:rsid w:val="007A6910"/>
    <w:rsid w:val="007D2829"/>
    <w:rsid w:val="007D6FF0"/>
    <w:rsid w:val="007E052E"/>
    <w:rsid w:val="008014A9"/>
    <w:rsid w:val="0080360B"/>
    <w:rsid w:val="0080706A"/>
    <w:rsid w:val="00807462"/>
    <w:rsid w:val="00810003"/>
    <w:rsid w:val="00816098"/>
    <w:rsid w:val="00824AD1"/>
    <w:rsid w:val="00827EE6"/>
    <w:rsid w:val="00831A74"/>
    <w:rsid w:val="008331FF"/>
    <w:rsid w:val="00836DEF"/>
    <w:rsid w:val="00843B10"/>
    <w:rsid w:val="00852D3F"/>
    <w:rsid w:val="00890203"/>
    <w:rsid w:val="008B6501"/>
    <w:rsid w:val="008B6D36"/>
    <w:rsid w:val="008C36E1"/>
    <w:rsid w:val="008C60DC"/>
    <w:rsid w:val="008F5E6C"/>
    <w:rsid w:val="00903C05"/>
    <w:rsid w:val="0090454F"/>
    <w:rsid w:val="0090577E"/>
    <w:rsid w:val="00907AEC"/>
    <w:rsid w:val="00916750"/>
    <w:rsid w:val="009468F7"/>
    <w:rsid w:val="00947FD0"/>
    <w:rsid w:val="009555D6"/>
    <w:rsid w:val="00970DAF"/>
    <w:rsid w:val="00972E66"/>
    <w:rsid w:val="00977DF6"/>
    <w:rsid w:val="009A12B8"/>
    <w:rsid w:val="009D2690"/>
    <w:rsid w:val="009D51DF"/>
    <w:rsid w:val="00A06972"/>
    <w:rsid w:val="00A20D0B"/>
    <w:rsid w:val="00A547C1"/>
    <w:rsid w:val="00A56D85"/>
    <w:rsid w:val="00A57C53"/>
    <w:rsid w:val="00A62B32"/>
    <w:rsid w:val="00A922E7"/>
    <w:rsid w:val="00AD6DA8"/>
    <w:rsid w:val="00AE5EFA"/>
    <w:rsid w:val="00AF796E"/>
    <w:rsid w:val="00B26DC2"/>
    <w:rsid w:val="00B61D0F"/>
    <w:rsid w:val="00B76B4B"/>
    <w:rsid w:val="00B92C2F"/>
    <w:rsid w:val="00B9319B"/>
    <w:rsid w:val="00BA3019"/>
    <w:rsid w:val="00BB0462"/>
    <w:rsid w:val="00BD4B82"/>
    <w:rsid w:val="00BD6EBE"/>
    <w:rsid w:val="00BE360A"/>
    <w:rsid w:val="00BF1BF4"/>
    <w:rsid w:val="00C000F3"/>
    <w:rsid w:val="00C02268"/>
    <w:rsid w:val="00C20F48"/>
    <w:rsid w:val="00C304B0"/>
    <w:rsid w:val="00C44FA1"/>
    <w:rsid w:val="00C529FC"/>
    <w:rsid w:val="00C6362F"/>
    <w:rsid w:val="00C71743"/>
    <w:rsid w:val="00C849CB"/>
    <w:rsid w:val="00C900F3"/>
    <w:rsid w:val="00CC182F"/>
    <w:rsid w:val="00CE0167"/>
    <w:rsid w:val="00CF6998"/>
    <w:rsid w:val="00D046DA"/>
    <w:rsid w:val="00D309C2"/>
    <w:rsid w:val="00D321CD"/>
    <w:rsid w:val="00D32B5D"/>
    <w:rsid w:val="00D44DAF"/>
    <w:rsid w:val="00D63C5B"/>
    <w:rsid w:val="00D9213E"/>
    <w:rsid w:val="00DA0943"/>
    <w:rsid w:val="00DA3D80"/>
    <w:rsid w:val="00DB24F5"/>
    <w:rsid w:val="00DC2EE9"/>
    <w:rsid w:val="00DE574E"/>
    <w:rsid w:val="00E04937"/>
    <w:rsid w:val="00E059E4"/>
    <w:rsid w:val="00E22CBD"/>
    <w:rsid w:val="00E273D5"/>
    <w:rsid w:val="00E27C95"/>
    <w:rsid w:val="00E7177F"/>
    <w:rsid w:val="00E76F5D"/>
    <w:rsid w:val="00ED01A2"/>
    <w:rsid w:val="00ED0FFE"/>
    <w:rsid w:val="00ED22A6"/>
    <w:rsid w:val="00ED62EA"/>
    <w:rsid w:val="00EE4EDD"/>
    <w:rsid w:val="00EF7FBC"/>
    <w:rsid w:val="00F0727C"/>
    <w:rsid w:val="00F079F5"/>
    <w:rsid w:val="00F132A1"/>
    <w:rsid w:val="00F7037B"/>
    <w:rsid w:val="00F86809"/>
    <w:rsid w:val="00F91346"/>
    <w:rsid w:val="00FB0653"/>
    <w:rsid w:val="00FC6C57"/>
    <w:rsid w:val="00FD174E"/>
    <w:rsid w:val="00FF2F18"/>
    <w:rsid w:val="00FF68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2C48DDAF"/>
  <w15:chartTrackingRefBased/>
  <w15:docId w15:val="{AB52D6C2-7F16-5842-B5F2-DB1868D6C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572"/>
    <w:pPr>
      <w:suppressAutoHyphens/>
      <w:autoSpaceDN w:val="0"/>
      <w:textAlignment w:val="baseline"/>
    </w:pPr>
    <w:rPr>
      <w:rFonts w:ascii="Liberation Serif" w:eastAsia="Songti SC" w:hAnsi="Liberation Serif" w:cs="Arial Unicode MS"/>
      <w:kern w:val="3"/>
      <w:lang w:eastAsia="zh-CN" w:bidi="hi-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3572"/>
    <w:rPr>
      <w:color w:val="0563C1" w:themeColor="hyperlink"/>
      <w:u w:val="single"/>
    </w:rPr>
  </w:style>
  <w:style w:type="character" w:styleId="UnresolvedMention">
    <w:name w:val="Unresolved Mention"/>
    <w:basedOn w:val="DefaultParagraphFont"/>
    <w:uiPriority w:val="99"/>
    <w:semiHidden/>
    <w:unhideWhenUsed/>
    <w:rsid w:val="001A2C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liseo@dreliseomej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847</Words>
  <Characters>5114</Characters>
  <Application>Microsoft Office Word</Application>
  <DocSecurity>0</DocSecurity>
  <Lines>56</Lines>
  <Paragraphs>8</Paragraphs>
  <ScaleCrop>false</ScaleCrop>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Eliseo A Mejia</dc:creator>
  <cp:keywords/>
  <dc:description/>
  <cp:lastModifiedBy>Dr. Eliseo A Mejia</cp:lastModifiedBy>
  <cp:revision>2</cp:revision>
  <dcterms:created xsi:type="dcterms:W3CDTF">2023-06-15T19:36:00Z</dcterms:created>
  <dcterms:modified xsi:type="dcterms:W3CDTF">2023-06-15T19:36:00Z</dcterms:modified>
</cp:coreProperties>
</file>